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B5" w:rsidRDefault="007103C8" w:rsidP="00301E44">
      <w:pPr>
        <w:ind w:left="-900" w:right="1463"/>
      </w:pPr>
      <w:r>
        <w:rPr>
          <w:noProof/>
          <w:lang w:eastAsia="fr-FR"/>
        </w:rPr>
        <w:drawing>
          <wp:inline distT="0" distB="0" distL="0" distR="0" wp14:anchorId="57FC1DA2">
            <wp:extent cx="926465" cy="10179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947" w:rsidRDefault="00B83947" w:rsidP="007103C8">
      <w:pPr>
        <w:spacing w:after="0"/>
        <w:ind w:left="-900" w:right="-361"/>
        <w:rPr>
          <w:b/>
          <w:color w:val="000000" w:themeColor="text1"/>
          <w:sz w:val="20"/>
          <w:szCs w:val="20"/>
        </w:rPr>
      </w:pPr>
    </w:p>
    <w:p w:rsidR="00B83947" w:rsidRDefault="00B83947" w:rsidP="007103C8">
      <w:pPr>
        <w:spacing w:after="0"/>
        <w:ind w:left="-900" w:right="-361"/>
        <w:rPr>
          <w:b/>
          <w:color w:val="000000" w:themeColor="text1"/>
          <w:sz w:val="20"/>
          <w:szCs w:val="20"/>
        </w:rPr>
      </w:pPr>
    </w:p>
    <w:p w:rsidR="007103C8" w:rsidRPr="007103C8" w:rsidRDefault="007103C8" w:rsidP="007103C8">
      <w:pPr>
        <w:spacing w:after="0"/>
        <w:ind w:left="-900" w:right="-361"/>
        <w:rPr>
          <w:b/>
          <w:color w:val="000000" w:themeColor="text1"/>
          <w:sz w:val="20"/>
          <w:szCs w:val="20"/>
        </w:rPr>
      </w:pPr>
      <w:r w:rsidRPr="007103C8">
        <w:rPr>
          <w:b/>
          <w:color w:val="000000" w:themeColor="text1"/>
          <w:sz w:val="20"/>
          <w:szCs w:val="20"/>
        </w:rPr>
        <w:t>DIRECTION DU DEVELOPPEMENT ECONOMIQUE ET COMMERCIAL</w:t>
      </w:r>
    </w:p>
    <w:p w:rsid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b/>
          <w:color w:val="000000" w:themeColor="text1"/>
          <w:sz w:val="20"/>
          <w:szCs w:val="20"/>
        </w:rPr>
        <w:t>Service commerce</w:t>
      </w:r>
      <w:r>
        <w:rPr>
          <w:color w:val="000000" w:themeColor="text1"/>
          <w:sz w:val="20"/>
          <w:szCs w:val="20"/>
        </w:rPr>
        <w:t xml:space="preserve"> - Annexe de l’HDV</w:t>
      </w:r>
    </w:p>
    <w:p w:rsidR="007103C8" w:rsidRP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22 rue Claude Pernes – 93110 Rosny-Sous-Bois</w:t>
      </w:r>
    </w:p>
    <w:p w:rsidR="007103C8" w:rsidRP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Cécile CAMUS, chargée de mission commerce</w:t>
      </w:r>
    </w:p>
    <w:p w:rsid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06 29 07 19 37 – cecile.camus@rosny-sous-Bois.fr</w:t>
      </w:r>
    </w:p>
    <w:p w:rsid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</w:p>
    <w:p w:rsidR="00B83947" w:rsidRDefault="00B83947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</w:p>
    <w:p w:rsidR="00B83947" w:rsidRDefault="00B83947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</w:p>
    <w:p w:rsidR="00B83947" w:rsidRPr="007103C8" w:rsidRDefault="00B83947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</w:p>
    <w:p w:rsidR="007103C8" w:rsidRDefault="007103C8" w:rsidP="007103C8">
      <w:pPr>
        <w:spacing w:after="0"/>
        <w:ind w:left="-900"/>
        <w:sectPr w:rsidR="007103C8" w:rsidSect="00AC0A3F">
          <w:pgSz w:w="11906" w:h="16838"/>
          <w:pgMar w:top="360" w:right="386" w:bottom="899" w:left="1417" w:header="708" w:footer="708" w:gutter="0"/>
          <w:cols w:num="2" w:space="1825"/>
          <w:docGrid w:linePitch="360"/>
        </w:sectPr>
      </w:pPr>
    </w:p>
    <w:p w:rsidR="007103C8" w:rsidRDefault="007103C8" w:rsidP="007103C8">
      <w:pPr>
        <w:spacing w:after="0"/>
        <w:ind w:left="-900"/>
      </w:pPr>
    </w:p>
    <w:p w:rsidR="007103C8" w:rsidRPr="00301E44" w:rsidRDefault="006957F1" w:rsidP="006957F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-900" w:right="-828"/>
        <w:jc w:val="center"/>
        <w:rPr>
          <w:b/>
        </w:rPr>
      </w:pPr>
      <w:r>
        <w:rPr>
          <w:b/>
        </w:rPr>
        <w:t>MONTAGE FINANCIER PREVISIONNEL (Business plan)</w:t>
      </w:r>
    </w:p>
    <w:p w:rsidR="006957F1" w:rsidRDefault="006957F1" w:rsidP="007103C8">
      <w:pPr>
        <w:spacing w:after="0"/>
        <w:ind w:left="-900"/>
      </w:pPr>
    </w:p>
    <w:tbl>
      <w:tblPr>
        <w:tblStyle w:val="Grilledutableau"/>
        <w:tblW w:w="10822" w:type="dxa"/>
        <w:tblInd w:w="-90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5"/>
        <w:gridCol w:w="2165"/>
      </w:tblGrid>
      <w:tr w:rsidR="006957F1" w:rsidTr="006957F1">
        <w:trPr>
          <w:trHeight w:val="364"/>
        </w:trPr>
        <w:tc>
          <w:tcPr>
            <w:tcW w:w="2164" w:type="dxa"/>
            <w:shd w:val="clear" w:color="auto" w:fill="E7E6E6" w:themeFill="background2"/>
          </w:tcPr>
          <w:p w:rsidR="006957F1" w:rsidRPr="006957F1" w:rsidRDefault="006957F1" w:rsidP="006957F1">
            <w:pPr>
              <w:jc w:val="center"/>
              <w:rPr>
                <w:b/>
              </w:rPr>
            </w:pPr>
            <w:r w:rsidRPr="006957F1">
              <w:rPr>
                <w:b/>
              </w:rPr>
              <w:t>Prévisionnel</w:t>
            </w:r>
          </w:p>
        </w:tc>
        <w:tc>
          <w:tcPr>
            <w:tcW w:w="2164" w:type="dxa"/>
            <w:shd w:val="clear" w:color="auto" w:fill="E7E6E6" w:themeFill="background2"/>
          </w:tcPr>
          <w:p w:rsidR="006957F1" w:rsidRPr="006957F1" w:rsidRDefault="006957F1" w:rsidP="006957F1">
            <w:pPr>
              <w:jc w:val="center"/>
              <w:rPr>
                <w:b/>
              </w:rPr>
            </w:pPr>
            <w:r w:rsidRPr="006957F1">
              <w:rPr>
                <w:b/>
              </w:rPr>
              <w:t>Année N</w:t>
            </w:r>
          </w:p>
        </w:tc>
        <w:tc>
          <w:tcPr>
            <w:tcW w:w="2164" w:type="dxa"/>
            <w:shd w:val="clear" w:color="auto" w:fill="E7E6E6" w:themeFill="background2"/>
          </w:tcPr>
          <w:p w:rsidR="006957F1" w:rsidRPr="006957F1" w:rsidRDefault="006957F1" w:rsidP="006957F1">
            <w:pPr>
              <w:jc w:val="center"/>
              <w:rPr>
                <w:b/>
              </w:rPr>
            </w:pPr>
            <w:r w:rsidRPr="006957F1">
              <w:rPr>
                <w:b/>
              </w:rPr>
              <w:t>Année N</w:t>
            </w:r>
            <w:r w:rsidRPr="006957F1">
              <w:rPr>
                <w:b/>
              </w:rPr>
              <w:t xml:space="preserve"> + 1</w:t>
            </w:r>
          </w:p>
        </w:tc>
        <w:tc>
          <w:tcPr>
            <w:tcW w:w="2165" w:type="dxa"/>
            <w:shd w:val="clear" w:color="auto" w:fill="E7E6E6" w:themeFill="background2"/>
          </w:tcPr>
          <w:p w:rsidR="006957F1" w:rsidRPr="006957F1" w:rsidRDefault="006957F1" w:rsidP="006957F1">
            <w:pPr>
              <w:jc w:val="center"/>
              <w:rPr>
                <w:b/>
              </w:rPr>
            </w:pPr>
            <w:r w:rsidRPr="006957F1">
              <w:rPr>
                <w:b/>
              </w:rPr>
              <w:t>Année N + 2</w:t>
            </w:r>
          </w:p>
        </w:tc>
        <w:tc>
          <w:tcPr>
            <w:tcW w:w="2165" w:type="dxa"/>
            <w:shd w:val="clear" w:color="auto" w:fill="E7E6E6" w:themeFill="background2"/>
          </w:tcPr>
          <w:p w:rsidR="006957F1" w:rsidRPr="006957F1" w:rsidRDefault="006957F1" w:rsidP="006957F1">
            <w:pPr>
              <w:jc w:val="center"/>
              <w:rPr>
                <w:b/>
              </w:rPr>
            </w:pPr>
            <w:r w:rsidRPr="006957F1">
              <w:rPr>
                <w:b/>
              </w:rPr>
              <w:t>Année N + 3</w:t>
            </w:r>
          </w:p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Chiffre d’affaire HT</w:t>
            </w:r>
          </w:p>
          <w:p w:rsidR="00F05570" w:rsidRDefault="00F05570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866CFF">
        <w:trPr>
          <w:trHeight w:val="364"/>
        </w:trPr>
        <w:tc>
          <w:tcPr>
            <w:tcW w:w="2164" w:type="dxa"/>
            <w:tcBorders>
              <w:bottom w:val="single" w:sz="4" w:space="0" w:color="auto"/>
            </w:tcBorders>
          </w:tcPr>
          <w:p w:rsidR="006957F1" w:rsidRDefault="006957F1" w:rsidP="007103C8">
            <w:r>
              <w:t>Stock HT</w:t>
            </w:r>
          </w:p>
          <w:p w:rsidR="00F05570" w:rsidRDefault="00F05570" w:rsidP="007103C8"/>
        </w:tc>
        <w:tc>
          <w:tcPr>
            <w:tcW w:w="2164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4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6957F1" w:rsidRDefault="006957F1" w:rsidP="007103C8"/>
        </w:tc>
      </w:tr>
      <w:tr w:rsidR="006957F1" w:rsidTr="00866CFF">
        <w:trPr>
          <w:trHeight w:val="344"/>
        </w:trPr>
        <w:tc>
          <w:tcPr>
            <w:tcW w:w="2164" w:type="dxa"/>
            <w:tcBorders>
              <w:bottom w:val="single" w:sz="4" w:space="0" w:color="auto"/>
            </w:tcBorders>
          </w:tcPr>
          <w:p w:rsidR="006957F1" w:rsidRPr="00866CFF" w:rsidRDefault="006957F1" w:rsidP="007103C8">
            <w:pPr>
              <w:rPr>
                <w:b/>
              </w:rPr>
            </w:pPr>
            <w:r w:rsidRPr="00866CFF">
              <w:rPr>
                <w:b/>
              </w:rPr>
              <w:t>Marge nette HT</w:t>
            </w:r>
          </w:p>
          <w:p w:rsidR="00F05570" w:rsidRDefault="00F05570" w:rsidP="007103C8"/>
        </w:tc>
        <w:tc>
          <w:tcPr>
            <w:tcW w:w="2164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4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6957F1" w:rsidRDefault="006957F1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6957F1" w:rsidRDefault="006957F1" w:rsidP="007103C8"/>
        </w:tc>
      </w:tr>
      <w:tr w:rsidR="00866CFF" w:rsidTr="00866CFF">
        <w:trPr>
          <w:trHeight w:val="344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Loyer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866CFF" w:rsidTr="006957F1">
        <w:trPr>
          <w:trHeight w:val="344"/>
        </w:trPr>
        <w:tc>
          <w:tcPr>
            <w:tcW w:w="2164" w:type="dxa"/>
          </w:tcPr>
          <w:p w:rsidR="00866CFF" w:rsidRDefault="006815B5" w:rsidP="007103C8">
            <w:r>
              <w:t>T</w:t>
            </w:r>
            <w:r w:rsidR="00866CFF">
              <w:t>ravaux</w:t>
            </w:r>
          </w:p>
          <w:p w:rsidR="006815B5" w:rsidRDefault="006815B5" w:rsidP="007103C8"/>
        </w:tc>
        <w:tc>
          <w:tcPr>
            <w:tcW w:w="2164" w:type="dxa"/>
          </w:tcPr>
          <w:p w:rsidR="00866CFF" w:rsidRDefault="00866CFF" w:rsidP="007103C8"/>
        </w:tc>
        <w:tc>
          <w:tcPr>
            <w:tcW w:w="2164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</w:tr>
      <w:tr w:rsidR="00866CFF" w:rsidTr="006957F1">
        <w:trPr>
          <w:trHeight w:val="344"/>
        </w:trPr>
        <w:tc>
          <w:tcPr>
            <w:tcW w:w="2164" w:type="dxa"/>
          </w:tcPr>
          <w:p w:rsidR="00866CFF" w:rsidRDefault="00866CFF" w:rsidP="007103C8">
            <w:r>
              <w:t>Electricité/gaz, …</w:t>
            </w:r>
          </w:p>
          <w:p w:rsidR="006815B5" w:rsidRDefault="006815B5" w:rsidP="007103C8"/>
        </w:tc>
        <w:tc>
          <w:tcPr>
            <w:tcW w:w="2164" w:type="dxa"/>
          </w:tcPr>
          <w:p w:rsidR="00866CFF" w:rsidRDefault="00866CFF" w:rsidP="007103C8"/>
        </w:tc>
        <w:tc>
          <w:tcPr>
            <w:tcW w:w="2164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Entretien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Sécurité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Assurances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957F1" w:rsidP="007103C8">
            <w:r>
              <w:t>salariales HT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F05570" w:rsidP="007103C8">
            <w:r>
              <w:t>Marketing / publicité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F05570" w:rsidP="007103C8">
            <w:r>
              <w:t>Evénementiel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6957F1" w:rsidRDefault="006815B5" w:rsidP="007103C8">
            <w:r>
              <w:t>F</w:t>
            </w:r>
            <w:r w:rsidR="00450086">
              <w:t>ournitures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6957F1" w:rsidTr="006957F1">
        <w:trPr>
          <w:trHeight w:val="344"/>
        </w:trPr>
        <w:tc>
          <w:tcPr>
            <w:tcW w:w="2164" w:type="dxa"/>
          </w:tcPr>
          <w:p w:rsidR="00866CFF" w:rsidRDefault="00866CFF" w:rsidP="007103C8">
            <w:r>
              <w:t>Téléphone, internet</w:t>
            </w:r>
          </w:p>
          <w:p w:rsidR="006815B5" w:rsidRDefault="006815B5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4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  <w:tc>
          <w:tcPr>
            <w:tcW w:w="2165" w:type="dxa"/>
          </w:tcPr>
          <w:p w:rsidR="006957F1" w:rsidRDefault="006957F1" w:rsidP="007103C8"/>
        </w:tc>
      </w:tr>
      <w:tr w:rsidR="00866CFF" w:rsidTr="006957F1">
        <w:trPr>
          <w:trHeight w:val="344"/>
        </w:trPr>
        <w:tc>
          <w:tcPr>
            <w:tcW w:w="2164" w:type="dxa"/>
          </w:tcPr>
          <w:p w:rsidR="00866CFF" w:rsidRDefault="00866CFF" w:rsidP="007103C8">
            <w:r>
              <w:t>Transport / essence</w:t>
            </w:r>
          </w:p>
          <w:p w:rsidR="006815B5" w:rsidRDefault="006815B5" w:rsidP="007103C8">
            <w:bookmarkStart w:id="0" w:name="_GoBack"/>
            <w:bookmarkEnd w:id="0"/>
          </w:p>
        </w:tc>
        <w:tc>
          <w:tcPr>
            <w:tcW w:w="2164" w:type="dxa"/>
          </w:tcPr>
          <w:p w:rsidR="00866CFF" w:rsidRDefault="00866CFF" w:rsidP="007103C8"/>
        </w:tc>
        <w:tc>
          <w:tcPr>
            <w:tcW w:w="2164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  <w:tc>
          <w:tcPr>
            <w:tcW w:w="2165" w:type="dxa"/>
          </w:tcPr>
          <w:p w:rsidR="00866CFF" w:rsidRDefault="00866CFF" w:rsidP="007103C8"/>
        </w:tc>
      </w:tr>
      <w:tr w:rsidR="00866CFF" w:rsidTr="00866CFF">
        <w:trPr>
          <w:trHeight w:val="472"/>
        </w:trPr>
        <w:tc>
          <w:tcPr>
            <w:tcW w:w="2164" w:type="dxa"/>
            <w:tcBorders>
              <w:bottom w:val="single" w:sz="4" w:space="0" w:color="auto"/>
            </w:tcBorders>
          </w:tcPr>
          <w:p w:rsidR="00866CFF" w:rsidRDefault="00866CFF" w:rsidP="007103C8">
            <w:r>
              <w:t>autres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66CFF" w:rsidRDefault="00866CFF" w:rsidP="007103C8"/>
        </w:tc>
        <w:tc>
          <w:tcPr>
            <w:tcW w:w="2164" w:type="dxa"/>
            <w:tcBorders>
              <w:bottom w:val="single" w:sz="4" w:space="0" w:color="auto"/>
            </w:tcBorders>
          </w:tcPr>
          <w:p w:rsidR="00866CFF" w:rsidRDefault="00866CFF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866CFF" w:rsidRDefault="00866CFF" w:rsidP="007103C8"/>
        </w:tc>
        <w:tc>
          <w:tcPr>
            <w:tcW w:w="2165" w:type="dxa"/>
            <w:tcBorders>
              <w:bottom w:val="single" w:sz="4" w:space="0" w:color="auto"/>
            </w:tcBorders>
          </w:tcPr>
          <w:p w:rsidR="00866CFF" w:rsidRDefault="00866CFF" w:rsidP="007103C8"/>
        </w:tc>
      </w:tr>
      <w:tr w:rsidR="00866CFF" w:rsidRPr="00866CFF" w:rsidTr="00866CFF">
        <w:trPr>
          <w:trHeight w:val="344"/>
        </w:trPr>
        <w:tc>
          <w:tcPr>
            <w:tcW w:w="2164" w:type="dxa"/>
            <w:tcBorders>
              <w:bottom w:val="single" w:sz="4" w:space="0" w:color="auto"/>
            </w:tcBorders>
          </w:tcPr>
          <w:p w:rsidR="00866CFF" w:rsidRDefault="00866CFF" w:rsidP="007103C8">
            <w:pPr>
              <w:rPr>
                <w:b/>
              </w:rPr>
            </w:pPr>
            <w:r w:rsidRPr="00866CFF">
              <w:rPr>
                <w:b/>
              </w:rPr>
              <w:t>Total charges HT</w:t>
            </w:r>
          </w:p>
          <w:p w:rsidR="006815B5" w:rsidRPr="00866CFF" w:rsidRDefault="006815B5" w:rsidP="007103C8">
            <w:pPr>
              <w:rPr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66CFF" w:rsidRPr="00866CFF" w:rsidRDefault="00866CFF" w:rsidP="007103C8">
            <w:pPr>
              <w:rPr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66CFF" w:rsidRPr="00866CFF" w:rsidRDefault="00866CFF" w:rsidP="007103C8">
            <w:pPr>
              <w:rPr>
                <w:b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66CFF" w:rsidRPr="00866CFF" w:rsidRDefault="00866CFF" w:rsidP="007103C8">
            <w:pPr>
              <w:rPr>
                <w:b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66CFF" w:rsidRPr="00866CFF" w:rsidRDefault="00866CFF" w:rsidP="007103C8">
            <w:pPr>
              <w:rPr>
                <w:b/>
              </w:rPr>
            </w:pPr>
          </w:p>
        </w:tc>
      </w:tr>
      <w:tr w:rsidR="00866CFF" w:rsidTr="00866CFF">
        <w:trPr>
          <w:trHeight w:val="344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CFF" w:rsidRDefault="00866CFF" w:rsidP="007103C8"/>
        </w:tc>
      </w:tr>
      <w:tr w:rsidR="00866CFF" w:rsidTr="006815B5">
        <w:trPr>
          <w:trHeight w:val="344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6CFF" w:rsidRPr="006815B5" w:rsidRDefault="00866CFF" w:rsidP="007103C8">
            <w:pPr>
              <w:rPr>
                <w:b/>
              </w:rPr>
            </w:pPr>
            <w:r w:rsidRPr="006815B5">
              <w:rPr>
                <w:b/>
              </w:rPr>
              <w:t>Résultat net</w:t>
            </w:r>
            <w:r w:rsidR="006815B5" w:rsidRPr="006815B5">
              <w:rPr>
                <w:b/>
              </w:rPr>
              <w:t xml:space="preserve"> avant impôt </w:t>
            </w:r>
          </w:p>
          <w:p w:rsidR="006815B5" w:rsidRDefault="006815B5" w:rsidP="007103C8"/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6CFF" w:rsidRDefault="00866CFF" w:rsidP="007103C8"/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6CFF" w:rsidRDefault="00866CFF" w:rsidP="007103C8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66CFF" w:rsidRDefault="00866CFF" w:rsidP="007103C8"/>
        </w:tc>
      </w:tr>
      <w:tr w:rsidR="006815B5" w:rsidTr="006815B5">
        <w:trPr>
          <w:trHeight w:val="344"/>
        </w:trPr>
        <w:tc>
          <w:tcPr>
            <w:tcW w:w="21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815B5" w:rsidRDefault="006815B5" w:rsidP="007103C8">
            <w:pPr>
              <w:rPr>
                <w:b/>
              </w:rPr>
            </w:pPr>
            <w:r>
              <w:rPr>
                <w:b/>
              </w:rPr>
              <w:t>Croissance</w:t>
            </w:r>
          </w:p>
          <w:p w:rsidR="006815B5" w:rsidRPr="006815B5" w:rsidRDefault="006815B5" w:rsidP="007103C8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815B5" w:rsidRDefault="006815B5" w:rsidP="007103C8"/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815B5" w:rsidRDefault="006815B5" w:rsidP="007103C8"/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815B5" w:rsidRDefault="006815B5" w:rsidP="007103C8"/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815B5" w:rsidRDefault="006815B5" w:rsidP="007103C8"/>
        </w:tc>
      </w:tr>
    </w:tbl>
    <w:p w:rsidR="006957F1" w:rsidRDefault="006957F1" w:rsidP="007103C8">
      <w:pPr>
        <w:spacing w:after="0"/>
        <w:ind w:left="-900"/>
      </w:pPr>
    </w:p>
    <w:sectPr w:rsidR="006957F1" w:rsidSect="00AC0A3F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8"/>
    <w:rsid w:val="000F5F11"/>
    <w:rsid w:val="0019309E"/>
    <w:rsid w:val="00301E44"/>
    <w:rsid w:val="00450086"/>
    <w:rsid w:val="006815B5"/>
    <w:rsid w:val="006957F1"/>
    <w:rsid w:val="007103C8"/>
    <w:rsid w:val="007920E7"/>
    <w:rsid w:val="00866CFF"/>
    <w:rsid w:val="00986A97"/>
    <w:rsid w:val="00AC0A3F"/>
    <w:rsid w:val="00B523B5"/>
    <w:rsid w:val="00B83947"/>
    <w:rsid w:val="00D2422F"/>
    <w:rsid w:val="00D371B7"/>
    <w:rsid w:val="00E47FB8"/>
    <w:rsid w:val="00F05570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1815"/>
  <w15:chartTrackingRefBased/>
  <w15:docId w15:val="{1FC2959D-46E3-4C4E-A53A-2A67C84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Cecile</dc:creator>
  <cp:keywords/>
  <dc:description/>
  <cp:lastModifiedBy>CAMUS Cecile</cp:lastModifiedBy>
  <cp:revision>5</cp:revision>
  <cp:lastPrinted>2023-01-10T08:24:00Z</cp:lastPrinted>
  <dcterms:created xsi:type="dcterms:W3CDTF">2023-01-10T10:43:00Z</dcterms:created>
  <dcterms:modified xsi:type="dcterms:W3CDTF">2023-01-10T11:05:00Z</dcterms:modified>
</cp:coreProperties>
</file>